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18" w:rsidRDefault="00620D18" w:rsidP="00620D18">
      <w:pPr>
        <w:pStyle w:val="LGTopicHeaders"/>
        <w:jc w:val="center"/>
        <w:rPr>
          <w:rFonts w:ascii="Candara" w:hAnsi="Candara"/>
          <w:color w:val="auto"/>
        </w:rPr>
      </w:pPr>
      <w:bookmarkStart w:id="0" w:name="_GoBack"/>
      <w:bookmarkEnd w:id="0"/>
      <w:r>
        <w:rPr>
          <w:rFonts w:ascii="Candara" w:hAnsi="Candara"/>
          <w:color w:val="auto"/>
        </w:rPr>
        <w:t>Internal and External Review Planning Tool</w:t>
      </w:r>
    </w:p>
    <w:tbl>
      <w:tblPr>
        <w:tblW w:w="9090" w:type="dxa"/>
        <w:jc w:val="center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530"/>
        <w:gridCol w:w="1350"/>
        <w:gridCol w:w="2790"/>
      </w:tblGrid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5460"/>
                <w:tab w:val="left" w:pos="6940"/>
                <w:tab w:val="left" w:pos="950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</w:rPr>
            </w:pPr>
            <w:r>
              <w:rPr>
                <w:rFonts w:cs="Calibri-Bold"/>
                <w:b/>
                <w:bCs/>
                <w:position w:val="-10"/>
              </w:rPr>
              <w:t xml:space="preserve"> Task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5460"/>
                <w:tab w:val="left" w:pos="6940"/>
                <w:tab w:val="left" w:pos="950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t xml:space="preserve">  Person(s)</w:t>
            </w:r>
          </w:p>
          <w:p w:rsidR="00620D18" w:rsidRDefault="00620D18">
            <w:pPr>
              <w:widowControl w:val="0"/>
              <w:tabs>
                <w:tab w:val="left" w:pos="5460"/>
                <w:tab w:val="left" w:pos="6940"/>
                <w:tab w:val="left" w:pos="950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t xml:space="preserve">Responsible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5460"/>
                <w:tab w:val="left" w:pos="6940"/>
                <w:tab w:val="left" w:pos="950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t xml:space="preserve">    Timeline</w:t>
            </w:r>
          </w:p>
          <w:p w:rsidR="00620D18" w:rsidRDefault="00620D18">
            <w:pPr>
              <w:widowControl w:val="0"/>
              <w:tabs>
                <w:tab w:val="left" w:pos="5460"/>
                <w:tab w:val="left" w:pos="6940"/>
                <w:tab w:val="left" w:pos="950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</w:rPr>
            </w:pPr>
            <w:r>
              <w:rPr>
                <w:rFonts w:cs="Calibri-Bold"/>
                <w:b/>
                <w:bCs/>
              </w:rPr>
              <w:t xml:space="preserve">   Start/End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5460"/>
                <w:tab w:val="left" w:pos="6940"/>
                <w:tab w:val="left" w:pos="950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t xml:space="preserve">       Activities required</w:t>
            </w:r>
          </w:p>
          <w:p w:rsidR="00620D18" w:rsidRDefault="00620D18">
            <w:pPr>
              <w:widowControl w:val="0"/>
              <w:tabs>
                <w:tab w:val="left" w:pos="5460"/>
                <w:tab w:val="left" w:pos="6940"/>
                <w:tab w:val="left" w:pos="950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</w:rPr>
            </w:pPr>
            <w:r>
              <w:rPr>
                <w:rFonts w:cs="Calibri-Bold"/>
                <w:b/>
                <w:bCs/>
              </w:rPr>
              <w:t xml:space="preserve">          to accomplish</w:t>
            </w: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-Bold"/>
                <w:b/>
                <w:bCs/>
                <w:color w:val="000000"/>
                <w:sz w:val="20"/>
                <w:szCs w:val="28"/>
              </w:rPr>
              <w:t>Demographics Update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-Bold"/>
                <w:b/>
                <w:bCs/>
                <w:color w:val="000000"/>
                <w:sz w:val="20"/>
                <w:szCs w:val="28"/>
              </w:rPr>
              <w:t>Internal Review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Executive Summary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Self Assessment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Stakeholder Performance Diagnostic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Student Performance Diagnostic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Improvement Plan(s)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Assurances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-Bold"/>
                <w:b/>
                <w:bCs/>
                <w:color w:val="000000"/>
                <w:sz w:val="20"/>
                <w:szCs w:val="28"/>
              </w:rPr>
              <w:t>Pre-Review with Lead Evaluator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-Bold"/>
                <w:b/>
                <w:bCs/>
                <w:color w:val="000000"/>
                <w:sz w:val="20"/>
                <w:szCs w:val="28"/>
              </w:rPr>
              <w:t>Diagnostic Review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Schedule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Artifacts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Principals Overview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Standards Presentations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Interviews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Exit report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-Bold"/>
                <w:b/>
                <w:bCs/>
                <w:color w:val="000000"/>
                <w:sz w:val="20"/>
                <w:szCs w:val="28"/>
              </w:rPr>
              <w:t>Logistics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Hotel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•  Meals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6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Transportation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620D18" w:rsidTr="00AD22C2">
        <w:trPr>
          <w:trHeight w:val="2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0D18" w:rsidRDefault="00620D18">
            <w:pPr>
              <w:widowControl w:val="0"/>
              <w:tabs>
                <w:tab w:val="left" w:pos="4640"/>
                <w:tab w:val="left" w:pos="620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•  Workrooms at school office/hotel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18" w:rsidRDefault="00620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620D18" w:rsidRDefault="00AD22C2" w:rsidP="00620D18">
      <w:pPr>
        <w:pStyle w:val="LGbodytex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20D18">
        <w:rPr>
          <w:rFonts w:asciiTheme="minorHAnsi" w:hAnsiTheme="minorHAnsi"/>
        </w:rPr>
        <w:t xml:space="preserve">Details about each of these tasks can be found in </w:t>
      </w:r>
    </w:p>
    <w:p w:rsidR="00620D18" w:rsidRDefault="00620D18" w:rsidP="00AD22C2">
      <w:pPr>
        <w:pStyle w:val="LGbodytext"/>
        <w:ind w:left="288"/>
        <w:rPr>
          <w:rStyle w:val="Hyperlink"/>
        </w:rPr>
      </w:pPr>
      <w:r>
        <w:rPr>
          <w:rFonts w:asciiTheme="minorHAnsi" w:hAnsiTheme="minorHAnsi"/>
          <w:i/>
        </w:rPr>
        <w:t>School Accreditation: A Handbook for Schools AND Systems Accreditation: A Handbook for School Systems</w:t>
      </w:r>
      <w:r>
        <w:rPr>
          <w:rFonts w:asciiTheme="minorHAnsi" w:hAnsiTheme="minorHAnsi"/>
        </w:rPr>
        <w:t xml:space="preserve"> located at </w:t>
      </w:r>
      <w:hyperlink r:id="rId5" w:history="1">
        <w:r>
          <w:rPr>
            <w:rStyle w:val="Hyperlink"/>
            <w:rFonts w:asciiTheme="minorHAnsi" w:hAnsiTheme="minorHAnsi"/>
          </w:rPr>
          <w:t>www.advanc-ed.org/resources</w:t>
        </w:r>
      </w:hyperlink>
    </w:p>
    <w:p w:rsidR="00D60341" w:rsidRDefault="00D60341"/>
    <w:sectPr w:rsidR="00D60341" w:rsidSect="00AD22C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18"/>
    <w:rsid w:val="0001678D"/>
    <w:rsid w:val="00310384"/>
    <w:rsid w:val="00620D18"/>
    <w:rsid w:val="00AD22C2"/>
    <w:rsid w:val="00D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D18"/>
    <w:rPr>
      <w:color w:val="0000FF" w:themeColor="hyperlink"/>
      <w:u w:val="single"/>
    </w:rPr>
  </w:style>
  <w:style w:type="paragraph" w:customStyle="1" w:styleId="LGTopicHeaders">
    <w:name w:val="LG Topic Headers"/>
    <w:basedOn w:val="Normal"/>
    <w:qFormat/>
    <w:rsid w:val="00620D18"/>
    <w:pPr>
      <w:spacing w:line="360" w:lineRule="auto"/>
      <w:outlineLvl w:val="0"/>
    </w:pPr>
    <w:rPr>
      <w:rFonts w:asciiTheme="majorHAnsi" w:hAnsiTheme="majorHAnsi"/>
      <w:b/>
      <w:noProof/>
      <w:color w:val="4F81BD" w:themeColor="accent1"/>
      <w:sz w:val="32"/>
    </w:rPr>
  </w:style>
  <w:style w:type="paragraph" w:customStyle="1" w:styleId="LGbodytext">
    <w:name w:val="LG body text"/>
    <w:basedOn w:val="Normal"/>
    <w:qFormat/>
    <w:rsid w:val="00620D18"/>
    <w:pPr>
      <w:tabs>
        <w:tab w:val="left" w:pos="288"/>
      </w:tabs>
      <w:spacing w:line="320" w:lineRule="exact"/>
      <w:outlineLvl w:val="0"/>
    </w:pPr>
    <w:rPr>
      <w:rFonts w:asciiTheme="majorHAnsi" w:hAnsiTheme="majorHAnsi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D18"/>
    <w:rPr>
      <w:color w:val="0000FF" w:themeColor="hyperlink"/>
      <w:u w:val="single"/>
    </w:rPr>
  </w:style>
  <w:style w:type="paragraph" w:customStyle="1" w:styleId="LGTopicHeaders">
    <w:name w:val="LG Topic Headers"/>
    <w:basedOn w:val="Normal"/>
    <w:qFormat/>
    <w:rsid w:val="00620D18"/>
    <w:pPr>
      <w:spacing w:line="360" w:lineRule="auto"/>
      <w:outlineLvl w:val="0"/>
    </w:pPr>
    <w:rPr>
      <w:rFonts w:asciiTheme="majorHAnsi" w:hAnsiTheme="majorHAnsi"/>
      <w:b/>
      <w:noProof/>
      <w:color w:val="4F81BD" w:themeColor="accent1"/>
      <w:sz w:val="32"/>
    </w:rPr>
  </w:style>
  <w:style w:type="paragraph" w:customStyle="1" w:styleId="LGbodytext">
    <w:name w:val="LG body text"/>
    <w:basedOn w:val="Normal"/>
    <w:qFormat/>
    <w:rsid w:val="00620D18"/>
    <w:pPr>
      <w:tabs>
        <w:tab w:val="left" w:pos="288"/>
      </w:tabs>
      <w:spacing w:line="320" w:lineRule="exact"/>
      <w:outlineLvl w:val="0"/>
    </w:pPr>
    <w:rPr>
      <w:rFonts w:asciiTheme="majorHAnsi" w:hAnsiTheme="maj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vanc-ed.org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Traeholt</dc:creator>
  <cp:lastModifiedBy>Betsy Deal</cp:lastModifiedBy>
  <cp:revision>2</cp:revision>
  <dcterms:created xsi:type="dcterms:W3CDTF">2016-01-05T15:30:00Z</dcterms:created>
  <dcterms:modified xsi:type="dcterms:W3CDTF">2016-01-05T15:30:00Z</dcterms:modified>
</cp:coreProperties>
</file>